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51" w:rsidRPr="007B6A33" w:rsidRDefault="00316D51" w:rsidP="007B6A33">
      <w:pPr>
        <w:widowControl/>
        <w:spacing w:before="100" w:beforeAutospacing="1" w:after="100" w:afterAutospacing="1" w:line="360" w:lineRule="auto"/>
        <w:jc w:val="center"/>
        <w:rPr>
          <w:rFonts w:ascii="黑体" w:eastAsia="黑体" w:hAnsi="黑体" w:cs="宋体"/>
          <w:color w:val="000000"/>
          <w:kern w:val="0"/>
          <w:sz w:val="24"/>
          <w:szCs w:val="24"/>
        </w:rPr>
      </w:pPr>
      <w:r w:rsidRPr="007B6A33">
        <w:rPr>
          <w:rFonts w:ascii="黑体" w:eastAsia="黑体" w:hAnsi="黑体" w:cs="宋体" w:hint="eastAsia"/>
          <w:color w:val="000000"/>
          <w:kern w:val="0"/>
          <w:sz w:val="24"/>
          <w:szCs w:val="24"/>
        </w:rPr>
        <w:t>关于在研究生中开设科学道德</w:t>
      </w:r>
      <w:r>
        <w:rPr>
          <w:rFonts w:ascii="黑体" w:eastAsia="黑体" w:hAnsi="黑体" w:cs="宋体" w:hint="eastAsia"/>
          <w:color w:val="000000"/>
          <w:kern w:val="0"/>
          <w:sz w:val="24"/>
          <w:szCs w:val="24"/>
        </w:rPr>
        <w:t>和</w:t>
      </w:r>
      <w:r w:rsidRPr="007B6A33">
        <w:rPr>
          <w:rFonts w:ascii="黑体" w:eastAsia="黑体" w:hAnsi="黑体" w:cs="宋体" w:hint="eastAsia"/>
          <w:color w:val="000000"/>
          <w:kern w:val="0"/>
          <w:sz w:val="24"/>
          <w:szCs w:val="24"/>
        </w:rPr>
        <w:t>学风建设课程（环节）的通知</w:t>
      </w:r>
    </w:p>
    <w:p w:rsidR="00316D51" w:rsidRPr="007B6A33" w:rsidRDefault="00316D51" w:rsidP="007B6A33">
      <w:pPr>
        <w:widowControl/>
        <w:spacing w:line="360" w:lineRule="auto"/>
        <w:ind w:firstLine="480"/>
        <w:jc w:val="left"/>
        <w:rPr>
          <w:rFonts w:ascii="宋体" w:cs="宋体"/>
          <w:color w:val="000000"/>
          <w:kern w:val="0"/>
          <w:sz w:val="24"/>
          <w:szCs w:val="24"/>
        </w:rPr>
      </w:pPr>
      <w:r w:rsidRPr="007B6A33">
        <w:rPr>
          <w:rFonts w:ascii="Arial" w:hAnsi="Arial" w:cs="Arial" w:hint="eastAsia"/>
          <w:color w:val="000000"/>
          <w:kern w:val="0"/>
          <w:sz w:val="24"/>
          <w:szCs w:val="24"/>
        </w:rPr>
        <w:t>为贯彻落实中国科协、教育部、中国科学院、中国社会科学院、中国工程院《关于做好</w:t>
      </w:r>
      <w:r w:rsidRPr="007B6A33">
        <w:rPr>
          <w:rFonts w:ascii="Arial" w:hAnsi="Arial" w:cs="Arial"/>
          <w:color w:val="000000"/>
          <w:kern w:val="0"/>
          <w:sz w:val="24"/>
          <w:szCs w:val="24"/>
        </w:rPr>
        <w:t>2012</w:t>
      </w:r>
      <w:r w:rsidRPr="007B6A33">
        <w:rPr>
          <w:rFonts w:ascii="Arial" w:hAnsi="Arial" w:cs="Arial" w:hint="eastAsia"/>
          <w:color w:val="000000"/>
          <w:kern w:val="0"/>
          <w:sz w:val="24"/>
          <w:szCs w:val="24"/>
        </w:rPr>
        <w:t>年科学道德学分建设宣讲教育有关工作的通知》（科协发组字〔</w:t>
      </w:r>
      <w:r w:rsidRPr="007B6A33">
        <w:rPr>
          <w:rFonts w:ascii="Arial" w:hAnsi="Arial" w:cs="Arial"/>
          <w:color w:val="000000"/>
          <w:kern w:val="0"/>
          <w:sz w:val="24"/>
          <w:szCs w:val="24"/>
        </w:rPr>
        <w:t>2012</w:t>
      </w:r>
      <w:r w:rsidRPr="007B6A33">
        <w:rPr>
          <w:rFonts w:ascii="Arial" w:hAnsi="Arial" w:cs="Arial" w:hint="eastAsia"/>
          <w:color w:val="000000"/>
          <w:kern w:val="0"/>
          <w:sz w:val="24"/>
          <w:szCs w:val="24"/>
        </w:rPr>
        <w:t>〕</w:t>
      </w:r>
      <w:r w:rsidRPr="007B6A33">
        <w:rPr>
          <w:rFonts w:ascii="Arial" w:hAnsi="Arial" w:cs="Arial"/>
          <w:color w:val="000000"/>
          <w:kern w:val="0"/>
          <w:sz w:val="24"/>
          <w:szCs w:val="24"/>
        </w:rPr>
        <w:t>16</w:t>
      </w:r>
      <w:r w:rsidRPr="007B6A33">
        <w:rPr>
          <w:rFonts w:ascii="Arial" w:hAnsi="Arial" w:cs="Arial" w:hint="eastAsia"/>
          <w:color w:val="000000"/>
          <w:kern w:val="0"/>
          <w:sz w:val="24"/>
          <w:szCs w:val="24"/>
        </w:rPr>
        <w:t>号）和《关于落实</w:t>
      </w:r>
      <w:r w:rsidRPr="007B6A33">
        <w:rPr>
          <w:rFonts w:ascii="Arial" w:hAnsi="Arial" w:cs="Arial"/>
          <w:color w:val="000000"/>
          <w:kern w:val="0"/>
          <w:sz w:val="24"/>
          <w:szCs w:val="24"/>
        </w:rPr>
        <w:t>2012</w:t>
      </w:r>
      <w:r w:rsidRPr="007B6A33">
        <w:rPr>
          <w:rFonts w:ascii="Arial" w:hAnsi="Arial" w:cs="Arial" w:hint="eastAsia"/>
          <w:color w:val="000000"/>
          <w:kern w:val="0"/>
          <w:sz w:val="24"/>
          <w:szCs w:val="24"/>
        </w:rPr>
        <w:t>年科学道德和学风建设宣讲教育工作的通知》（科协办发组字【</w:t>
      </w:r>
      <w:r w:rsidRPr="007B6A33">
        <w:rPr>
          <w:rFonts w:ascii="Arial" w:hAnsi="Arial" w:cs="Arial"/>
          <w:color w:val="000000"/>
          <w:kern w:val="0"/>
          <w:sz w:val="24"/>
          <w:szCs w:val="24"/>
        </w:rPr>
        <w:t>2012</w:t>
      </w:r>
      <w:r w:rsidRPr="007B6A33">
        <w:rPr>
          <w:rFonts w:ascii="Arial" w:hAnsi="Arial" w:cs="Arial" w:hint="eastAsia"/>
          <w:color w:val="000000"/>
          <w:kern w:val="0"/>
          <w:sz w:val="24"/>
          <w:szCs w:val="24"/>
        </w:rPr>
        <w:t>】</w:t>
      </w:r>
      <w:r w:rsidRPr="007B6A33">
        <w:rPr>
          <w:rFonts w:ascii="Arial" w:hAnsi="Arial" w:cs="Arial"/>
          <w:color w:val="000000"/>
          <w:kern w:val="0"/>
          <w:sz w:val="24"/>
          <w:szCs w:val="24"/>
        </w:rPr>
        <w:t>39</w:t>
      </w:r>
      <w:r w:rsidRPr="007B6A33">
        <w:rPr>
          <w:rFonts w:ascii="Arial" w:hAnsi="Arial" w:cs="Arial" w:hint="eastAsia"/>
          <w:color w:val="000000"/>
          <w:kern w:val="0"/>
          <w:sz w:val="24"/>
          <w:szCs w:val="24"/>
        </w:rPr>
        <w:t>号）文件精神，根据贵州省科学技术协会、贵州省教育厅《关于转发《关于做好、落实</w:t>
      </w:r>
      <w:r w:rsidRPr="007B6A33">
        <w:rPr>
          <w:rFonts w:ascii="Arial" w:hAnsi="Arial" w:cs="Arial"/>
          <w:color w:val="000000"/>
          <w:kern w:val="0"/>
          <w:sz w:val="24"/>
          <w:szCs w:val="24"/>
        </w:rPr>
        <w:t>2012</w:t>
      </w:r>
      <w:r w:rsidRPr="007B6A33">
        <w:rPr>
          <w:rFonts w:ascii="Arial" w:hAnsi="Arial" w:cs="Arial" w:hint="eastAsia"/>
          <w:color w:val="000000"/>
          <w:kern w:val="0"/>
          <w:sz w:val="24"/>
          <w:szCs w:val="24"/>
        </w:rPr>
        <w:t>年科学道德和学风建设宣讲教育工作的通知》的通知》（黔科协组发【</w:t>
      </w:r>
      <w:r w:rsidRPr="007B6A33">
        <w:rPr>
          <w:rFonts w:ascii="Arial" w:hAnsi="Arial" w:cs="Arial"/>
          <w:color w:val="000000"/>
          <w:kern w:val="0"/>
          <w:sz w:val="24"/>
          <w:szCs w:val="24"/>
        </w:rPr>
        <w:t>2012</w:t>
      </w:r>
      <w:r w:rsidRPr="007B6A33">
        <w:rPr>
          <w:rFonts w:ascii="Arial" w:hAnsi="Arial" w:cs="Arial" w:hint="eastAsia"/>
          <w:color w:val="000000"/>
          <w:kern w:val="0"/>
          <w:sz w:val="24"/>
          <w:szCs w:val="24"/>
        </w:rPr>
        <w:t>】</w:t>
      </w:r>
      <w:r w:rsidRPr="007B6A33">
        <w:rPr>
          <w:rFonts w:ascii="Arial" w:hAnsi="Arial" w:cs="Arial"/>
          <w:color w:val="000000"/>
          <w:kern w:val="0"/>
          <w:sz w:val="24"/>
          <w:szCs w:val="24"/>
        </w:rPr>
        <w:t>258</w:t>
      </w:r>
      <w:r w:rsidRPr="007B6A33">
        <w:rPr>
          <w:rFonts w:ascii="Arial" w:hAnsi="Arial" w:cs="Arial" w:hint="eastAsia"/>
          <w:color w:val="000000"/>
          <w:kern w:val="0"/>
          <w:sz w:val="24"/>
          <w:szCs w:val="24"/>
        </w:rPr>
        <w:t>号）要求，为加强我校研究生科学道德和学风建设，提高人才培养质量，现就在研究生中开设科学道德与学风建设课程通知如下：</w:t>
      </w:r>
    </w:p>
    <w:p w:rsidR="00316D51" w:rsidRPr="007B6A33" w:rsidRDefault="00316D51" w:rsidP="007864F4">
      <w:pPr>
        <w:widowControl/>
        <w:spacing w:line="360" w:lineRule="auto"/>
        <w:ind w:firstLineChars="196" w:firstLine="31680"/>
        <w:jc w:val="left"/>
        <w:rPr>
          <w:rFonts w:ascii="宋体" w:cs="宋体"/>
          <w:color w:val="000000"/>
          <w:kern w:val="0"/>
          <w:sz w:val="24"/>
          <w:szCs w:val="24"/>
        </w:rPr>
      </w:pPr>
      <w:r w:rsidRPr="007B6A33">
        <w:rPr>
          <w:rFonts w:ascii="Arial" w:hAnsi="Arial" w:cs="Arial" w:hint="eastAsia"/>
          <w:b/>
          <w:bCs/>
          <w:color w:val="000000"/>
          <w:kern w:val="0"/>
          <w:sz w:val="24"/>
          <w:szCs w:val="24"/>
        </w:rPr>
        <w:t>一、指导思想</w:t>
      </w:r>
    </w:p>
    <w:p w:rsidR="00316D51" w:rsidRPr="007B6A33" w:rsidRDefault="00316D51" w:rsidP="007B6A33">
      <w:pPr>
        <w:widowControl/>
        <w:spacing w:line="360" w:lineRule="auto"/>
        <w:ind w:firstLine="480"/>
        <w:jc w:val="left"/>
        <w:rPr>
          <w:rFonts w:ascii="宋体" w:cs="宋体"/>
          <w:color w:val="000000"/>
          <w:kern w:val="0"/>
          <w:sz w:val="24"/>
          <w:szCs w:val="24"/>
        </w:rPr>
      </w:pPr>
      <w:r w:rsidRPr="007B6A33">
        <w:rPr>
          <w:rFonts w:ascii="Arial" w:hAnsi="Arial" w:cs="Arial" w:hint="eastAsia"/>
          <w:color w:val="000000"/>
          <w:kern w:val="0"/>
          <w:sz w:val="24"/>
          <w:szCs w:val="24"/>
        </w:rPr>
        <w:t>深入落实习近平、王兆国、刘延东等中央领导关于教育工作的重要指示精神，通过在研究生中开设科学道德和学风建设课程（环节），引导研究生掌握科研工作的规范，确立严谨治学的品格，坚守学术诚信、完善学术人格、维护学术尊严，自觉抵制学术不端行为，努力成为优良学术道德的践行者和良好学术风气的维护者，推进科学道德和学风建设水平的进一步提升。</w:t>
      </w:r>
    </w:p>
    <w:p w:rsidR="00316D51" w:rsidRPr="007B6A33" w:rsidRDefault="00316D51" w:rsidP="007864F4">
      <w:pPr>
        <w:widowControl/>
        <w:spacing w:line="360" w:lineRule="auto"/>
        <w:ind w:firstLineChars="196" w:firstLine="31680"/>
        <w:jc w:val="left"/>
        <w:rPr>
          <w:rFonts w:ascii="宋体" w:cs="宋体"/>
          <w:color w:val="000000"/>
          <w:kern w:val="0"/>
          <w:sz w:val="24"/>
          <w:szCs w:val="24"/>
        </w:rPr>
      </w:pPr>
      <w:r w:rsidRPr="007B6A33">
        <w:rPr>
          <w:rFonts w:ascii="Arial" w:hAnsi="Arial" w:cs="Arial" w:hint="eastAsia"/>
          <w:b/>
          <w:bCs/>
          <w:color w:val="000000"/>
          <w:kern w:val="0"/>
          <w:sz w:val="24"/>
          <w:szCs w:val="24"/>
        </w:rPr>
        <w:t>二、课程开设年级及时间</w:t>
      </w:r>
    </w:p>
    <w:p w:rsidR="00316D51" w:rsidRPr="007B6A33" w:rsidRDefault="00316D51" w:rsidP="007B6A33">
      <w:pPr>
        <w:widowControl/>
        <w:spacing w:line="360" w:lineRule="auto"/>
        <w:ind w:firstLine="480"/>
        <w:jc w:val="left"/>
        <w:rPr>
          <w:rFonts w:ascii="宋体" w:cs="宋体"/>
          <w:color w:val="000000"/>
          <w:kern w:val="0"/>
          <w:sz w:val="24"/>
          <w:szCs w:val="24"/>
        </w:rPr>
      </w:pPr>
      <w:r w:rsidRPr="007B6A33">
        <w:rPr>
          <w:rFonts w:ascii="Arial" w:hAnsi="Arial" w:cs="Arial"/>
          <w:color w:val="000000"/>
          <w:kern w:val="0"/>
          <w:sz w:val="24"/>
          <w:szCs w:val="24"/>
        </w:rPr>
        <w:t>1</w:t>
      </w:r>
      <w:r w:rsidRPr="007B6A33">
        <w:rPr>
          <w:rFonts w:ascii="Arial" w:hAnsi="Arial" w:cs="Arial" w:hint="eastAsia"/>
          <w:color w:val="000000"/>
          <w:kern w:val="0"/>
          <w:sz w:val="24"/>
          <w:szCs w:val="24"/>
        </w:rPr>
        <w:t>．《科学道德</w:t>
      </w:r>
      <w:r>
        <w:rPr>
          <w:rFonts w:ascii="Arial" w:hAnsi="Arial" w:cs="Arial" w:hint="eastAsia"/>
          <w:color w:val="000000"/>
          <w:kern w:val="0"/>
          <w:sz w:val="24"/>
          <w:szCs w:val="24"/>
        </w:rPr>
        <w:t>和</w:t>
      </w:r>
      <w:r w:rsidRPr="007B6A33">
        <w:rPr>
          <w:rFonts w:ascii="Arial" w:hAnsi="Arial" w:cs="Arial" w:hint="eastAsia"/>
          <w:color w:val="000000"/>
          <w:kern w:val="0"/>
          <w:sz w:val="24"/>
          <w:szCs w:val="24"/>
        </w:rPr>
        <w:t>学风建设》课程（环节）从</w:t>
      </w:r>
      <w:r w:rsidRPr="007B6A33">
        <w:rPr>
          <w:rFonts w:ascii="Arial" w:hAnsi="Arial" w:cs="Arial"/>
          <w:color w:val="000000"/>
          <w:kern w:val="0"/>
          <w:sz w:val="24"/>
          <w:szCs w:val="24"/>
        </w:rPr>
        <w:t>2012</w:t>
      </w:r>
      <w:r w:rsidRPr="007B6A33">
        <w:rPr>
          <w:rFonts w:ascii="Arial" w:hAnsi="Arial" w:cs="Arial" w:hint="eastAsia"/>
          <w:color w:val="000000"/>
          <w:kern w:val="0"/>
          <w:sz w:val="24"/>
          <w:szCs w:val="24"/>
        </w:rPr>
        <w:t>级开始实施；</w:t>
      </w:r>
    </w:p>
    <w:p w:rsidR="00316D51" w:rsidRPr="007B6A33" w:rsidRDefault="00316D51" w:rsidP="007B6A33">
      <w:pPr>
        <w:widowControl/>
        <w:spacing w:line="360" w:lineRule="auto"/>
        <w:ind w:firstLine="480"/>
        <w:jc w:val="left"/>
        <w:rPr>
          <w:rFonts w:ascii="宋体" w:cs="宋体"/>
          <w:color w:val="000000"/>
          <w:kern w:val="0"/>
          <w:sz w:val="24"/>
          <w:szCs w:val="24"/>
        </w:rPr>
      </w:pPr>
      <w:r w:rsidRPr="007B6A33">
        <w:rPr>
          <w:rFonts w:ascii="Arial" w:hAnsi="Arial" w:cs="Arial"/>
          <w:color w:val="000000"/>
          <w:kern w:val="0"/>
          <w:sz w:val="24"/>
          <w:szCs w:val="24"/>
        </w:rPr>
        <w:t>2</w:t>
      </w:r>
      <w:r w:rsidRPr="007B6A33">
        <w:rPr>
          <w:rFonts w:ascii="Arial" w:hAnsi="Arial" w:cs="Arial" w:hint="eastAsia"/>
          <w:color w:val="000000"/>
          <w:kern w:val="0"/>
          <w:sz w:val="24"/>
          <w:szCs w:val="24"/>
        </w:rPr>
        <w:t>．课程由研究生培养单位安排，一般安排在每年的</w:t>
      </w:r>
      <w:r w:rsidRPr="007B6A33">
        <w:rPr>
          <w:rFonts w:ascii="Arial" w:hAnsi="Arial" w:cs="Arial"/>
          <w:color w:val="000000"/>
          <w:kern w:val="0"/>
          <w:sz w:val="24"/>
          <w:szCs w:val="24"/>
        </w:rPr>
        <w:t>11-12</w:t>
      </w:r>
      <w:r w:rsidRPr="007B6A33">
        <w:rPr>
          <w:rFonts w:ascii="Arial" w:hAnsi="Arial" w:cs="Arial" w:hint="eastAsia"/>
          <w:color w:val="000000"/>
          <w:kern w:val="0"/>
          <w:sz w:val="24"/>
          <w:szCs w:val="24"/>
        </w:rPr>
        <w:t>月。</w:t>
      </w:r>
    </w:p>
    <w:p w:rsidR="00316D51" w:rsidRPr="007B6A33" w:rsidRDefault="00316D51" w:rsidP="007864F4">
      <w:pPr>
        <w:widowControl/>
        <w:spacing w:line="360" w:lineRule="auto"/>
        <w:ind w:firstLineChars="196" w:firstLine="31680"/>
        <w:jc w:val="left"/>
        <w:rPr>
          <w:rFonts w:ascii="宋体" w:cs="宋体"/>
          <w:color w:val="000000"/>
          <w:kern w:val="0"/>
          <w:sz w:val="24"/>
          <w:szCs w:val="24"/>
        </w:rPr>
      </w:pPr>
      <w:r w:rsidRPr="007B6A33">
        <w:rPr>
          <w:rFonts w:ascii="Arial" w:hAnsi="Arial" w:cs="Arial" w:hint="eastAsia"/>
          <w:b/>
          <w:bCs/>
          <w:color w:val="000000"/>
          <w:kern w:val="0"/>
          <w:sz w:val="24"/>
          <w:szCs w:val="24"/>
        </w:rPr>
        <w:t>三、课程内容</w:t>
      </w:r>
    </w:p>
    <w:p w:rsidR="00316D51" w:rsidRPr="007B6A33" w:rsidRDefault="00316D51" w:rsidP="007B6A33">
      <w:pPr>
        <w:widowControl/>
        <w:spacing w:line="360" w:lineRule="auto"/>
        <w:ind w:firstLine="480"/>
        <w:jc w:val="left"/>
        <w:rPr>
          <w:rFonts w:ascii="宋体" w:cs="宋体"/>
          <w:color w:val="000000"/>
          <w:kern w:val="0"/>
          <w:sz w:val="24"/>
          <w:szCs w:val="24"/>
        </w:rPr>
      </w:pPr>
      <w:r w:rsidRPr="007B6A33">
        <w:rPr>
          <w:rFonts w:ascii="Arial" w:hAnsi="Arial" w:cs="Arial" w:hint="eastAsia"/>
          <w:color w:val="000000"/>
          <w:kern w:val="0"/>
          <w:sz w:val="24"/>
          <w:szCs w:val="24"/>
        </w:rPr>
        <w:t>科学道德和学风建设课程（环节）内容主要参见《科学道德和学风建设宣讲参考大纲》和《科学道德学风建设学习参考大纲》（全国科学道德和学风建设宣讲教育领导小组编）。</w:t>
      </w:r>
    </w:p>
    <w:p w:rsidR="00316D51" w:rsidRPr="007B6A33" w:rsidRDefault="00316D51" w:rsidP="007864F4">
      <w:pPr>
        <w:widowControl/>
        <w:spacing w:line="360" w:lineRule="auto"/>
        <w:ind w:firstLineChars="196" w:firstLine="31680"/>
        <w:jc w:val="left"/>
        <w:rPr>
          <w:rFonts w:ascii="宋体" w:cs="宋体"/>
          <w:color w:val="000000"/>
          <w:kern w:val="0"/>
          <w:sz w:val="24"/>
          <w:szCs w:val="24"/>
        </w:rPr>
      </w:pPr>
      <w:r w:rsidRPr="007B6A33">
        <w:rPr>
          <w:rFonts w:ascii="Arial" w:hAnsi="Arial" w:cs="Arial" w:hint="eastAsia"/>
          <w:b/>
          <w:bCs/>
          <w:color w:val="000000"/>
          <w:kern w:val="0"/>
          <w:sz w:val="24"/>
          <w:szCs w:val="24"/>
        </w:rPr>
        <w:t>四、课程形式</w:t>
      </w:r>
    </w:p>
    <w:p w:rsidR="00316D51" w:rsidRPr="007B6A33" w:rsidRDefault="00316D51" w:rsidP="007B6A33">
      <w:pPr>
        <w:widowControl/>
        <w:spacing w:line="360" w:lineRule="auto"/>
        <w:ind w:firstLine="480"/>
        <w:jc w:val="left"/>
        <w:rPr>
          <w:rFonts w:ascii="宋体" w:cs="宋体"/>
          <w:color w:val="000000"/>
          <w:kern w:val="0"/>
          <w:sz w:val="24"/>
          <w:szCs w:val="24"/>
        </w:rPr>
      </w:pPr>
      <w:r w:rsidRPr="007B6A33">
        <w:rPr>
          <w:rFonts w:ascii="Arial" w:hAnsi="Arial" w:cs="Arial"/>
          <w:color w:val="000000"/>
          <w:kern w:val="0"/>
          <w:sz w:val="24"/>
          <w:szCs w:val="24"/>
        </w:rPr>
        <w:t xml:space="preserve">1. </w:t>
      </w:r>
      <w:r w:rsidRPr="007B6A33">
        <w:rPr>
          <w:rFonts w:ascii="Arial" w:hAnsi="Arial" w:cs="Arial" w:hint="eastAsia"/>
          <w:color w:val="000000"/>
          <w:kern w:val="0"/>
          <w:sz w:val="24"/>
          <w:szCs w:val="24"/>
        </w:rPr>
        <w:t>各培养单位开展学生科学道德和学风建设宣讲会，学习中华人民共和国教育部第</w:t>
      </w:r>
      <w:r w:rsidRPr="007B6A33">
        <w:rPr>
          <w:rFonts w:ascii="Arial" w:hAnsi="Arial" w:cs="Arial"/>
          <w:color w:val="000000"/>
          <w:kern w:val="0"/>
          <w:sz w:val="24"/>
          <w:szCs w:val="24"/>
        </w:rPr>
        <w:t>34</w:t>
      </w:r>
      <w:r w:rsidRPr="007B6A33">
        <w:rPr>
          <w:rFonts w:ascii="Arial" w:hAnsi="Arial" w:cs="Arial" w:hint="eastAsia"/>
          <w:color w:val="000000"/>
          <w:kern w:val="0"/>
          <w:sz w:val="24"/>
          <w:szCs w:val="24"/>
        </w:rPr>
        <w:t>号令《学位论文作假行为处理办法》，《贵州大学研究生学位论文学术规范管理暂行办法》（贵大学位〔</w:t>
      </w:r>
      <w:r w:rsidRPr="007B6A33">
        <w:rPr>
          <w:rFonts w:ascii="Arial" w:hAnsi="Arial" w:cs="Arial"/>
          <w:color w:val="000000"/>
          <w:kern w:val="0"/>
          <w:sz w:val="24"/>
          <w:szCs w:val="24"/>
        </w:rPr>
        <w:t>2011</w:t>
      </w:r>
      <w:r w:rsidRPr="007B6A33">
        <w:rPr>
          <w:rFonts w:ascii="Arial" w:hAnsi="Arial" w:cs="Arial" w:hint="eastAsia"/>
          <w:color w:val="000000"/>
          <w:kern w:val="0"/>
          <w:sz w:val="24"/>
          <w:szCs w:val="24"/>
        </w:rPr>
        <w:t>〕</w:t>
      </w:r>
      <w:r w:rsidRPr="007B6A33">
        <w:rPr>
          <w:rFonts w:ascii="Arial" w:hAnsi="Arial" w:cs="Arial"/>
          <w:color w:val="000000"/>
          <w:kern w:val="0"/>
          <w:sz w:val="24"/>
          <w:szCs w:val="24"/>
        </w:rPr>
        <w:t>15</w:t>
      </w:r>
      <w:r w:rsidRPr="007B6A33">
        <w:rPr>
          <w:rFonts w:ascii="Arial" w:hAnsi="Arial" w:cs="Arial" w:hint="eastAsia"/>
          <w:color w:val="000000"/>
          <w:kern w:val="0"/>
          <w:sz w:val="24"/>
          <w:szCs w:val="24"/>
        </w:rPr>
        <w:t>号）。</w:t>
      </w:r>
    </w:p>
    <w:p w:rsidR="00316D51" w:rsidRPr="007B6A33" w:rsidRDefault="00316D51" w:rsidP="007B6A33">
      <w:pPr>
        <w:widowControl/>
        <w:spacing w:line="360" w:lineRule="auto"/>
        <w:ind w:firstLine="470"/>
        <w:jc w:val="left"/>
        <w:rPr>
          <w:rFonts w:ascii="宋体" w:cs="宋体"/>
          <w:color w:val="000000"/>
          <w:kern w:val="0"/>
          <w:sz w:val="24"/>
          <w:szCs w:val="24"/>
        </w:rPr>
      </w:pPr>
      <w:r w:rsidRPr="007B6A33">
        <w:rPr>
          <w:rFonts w:ascii="Arial" w:hAnsi="Arial" w:cs="Arial"/>
          <w:color w:val="000000"/>
          <w:kern w:val="0"/>
          <w:sz w:val="24"/>
          <w:szCs w:val="24"/>
        </w:rPr>
        <w:t>2.</w:t>
      </w:r>
      <w:r w:rsidRPr="007B6A33">
        <w:rPr>
          <w:rFonts w:ascii="Arial" w:hAnsi="Arial" w:cs="Arial"/>
          <w:color w:val="000000"/>
          <w:kern w:val="0"/>
          <w:sz w:val="18"/>
          <w:szCs w:val="18"/>
        </w:rPr>
        <w:t xml:space="preserve"> </w:t>
      </w:r>
      <w:r w:rsidRPr="007B6A33">
        <w:rPr>
          <w:rFonts w:ascii="Arial" w:hAnsi="Arial" w:cs="Arial" w:hint="eastAsia"/>
          <w:color w:val="000000"/>
          <w:kern w:val="0"/>
          <w:sz w:val="24"/>
          <w:szCs w:val="24"/>
        </w:rPr>
        <w:t>组织观看《钱学森》、《蒋筑英》等科学道德教育片或者纪录片，促进我校研究生在科学研究以及生活中的道德建设。</w:t>
      </w:r>
    </w:p>
    <w:p w:rsidR="00316D51" w:rsidRPr="007B6A33" w:rsidRDefault="00316D51" w:rsidP="007B6A33">
      <w:pPr>
        <w:widowControl/>
        <w:spacing w:line="360" w:lineRule="auto"/>
        <w:ind w:firstLine="470"/>
        <w:jc w:val="left"/>
        <w:rPr>
          <w:rFonts w:ascii="宋体" w:cs="宋体"/>
          <w:color w:val="000000"/>
          <w:kern w:val="0"/>
          <w:sz w:val="24"/>
          <w:szCs w:val="24"/>
        </w:rPr>
      </w:pPr>
      <w:r w:rsidRPr="007B6A33">
        <w:rPr>
          <w:rFonts w:ascii="Arial" w:hAnsi="Arial" w:cs="Arial"/>
          <w:color w:val="000000"/>
          <w:kern w:val="0"/>
          <w:sz w:val="24"/>
          <w:szCs w:val="24"/>
        </w:rPr>
        <w:t xml:space="preserve">3. </w:t>
      </w:r>
      <w:r w:rsidRPr="007B6A33">
        <w:rPr>
          <w:rFonts w:ascii="Arial" w:hAnsi="Arial" w:cs="Arial" w:hint="eastAsia"/>
          <w:color w:val="000000"/>
          <w:kern w:val="0"/>
          <w:sz w:val="24"/>
          <w:szCs w:val="24"/>
        </w:rPr>
        <w:t>聘请品行端正、治学严谨、学术成绩突出并具备较高影响力的校内外专家学者进行科学道德和学风建设宣讲教育。</w:t>
      </w:r>
    </w:p>
    <w:p w:rsidR="00316D51" w:rsidRPr="007B6A33" w:rsidRDefault="00316D51" w:rsidP="007B6A33">
      <w:pPr>
        <w:widowControl/>
        <w:spacing w:line="360" w:lineRule="auto"/>
        <w:ind w:firstLine="470"/>
        <w:jc w:val="left"/>
        <w:rPr>
          <w:rFonts w:ascii="宋体" w:cs="宋体"/>
          <w:color w:val="000000"/>
          <w:kern w:val="0"/>
          <w:sz w:val="24"/>
          <w:szCs w:val="24"/>
        </w:rPr>
      </w:pPr>
      <w:r w:rsidRPr="007B6A33">
        <w:rPr>
          <w:rFonts w:ascii="Arial" w:hAnsi="Arial" w:cs="Arial"/>
          <w:color w:val="000000"/>
          <w:kern w:val="0"/>
          <w:sz w:val="24"/>
          <w:szCs w:val="24"/>
        </w:rPr>
        <w:t xml:space="preserve">4. </w:t>
      </w:r>
      <w:r w:rsidRPr="007B6A33">
        <w:rPr>
          <w:rFonts w:ascii="Arial" w:hAnsi="Arial" w:cs="Arial" w:hint="eastAsia"/>
          <w:color w:val="000000"/>
          <w:kern w:val="0"/>
          <w:sz w:val="24"/>
          <w:szCs w:val="24"/>
        </w:rPr>
        <w:t>各个班级召开小范围研讨会，增强互动交流，每个研究生要积极参与讨论科学道德和学风建设，并写出相关体会上交培养单位。</w:t>
      </w:r>
    </w:p>
    <w:p w:rsidR="00316D51" w:rsidRPr="007B6A33" w:rsidRDefault="00316D51" w:rsidP="007864F4">
      <w:pPr>
        <w:widowControl/>
        <w:spacing w:line="360" w:lineRule="auto"/>
        <w:ind w:firstLineChars="196" w:firstLine="31680"/>
        <w:jc w:val="left"/>
        <w:rPr>
          <w:rFonts w:ascii="宋体" w:cs="宋体"/>
          <w:color w:val="000000"/>
          <w:kern w:val="0"/>
          <w:sz w:val="24"/>
          <w:szCs w:val="24"/>
        </w:rPr>
      </w:pPr>
      <w:r w:rsidRPr="007B6A33">
        <w:rPr>
          <w:rFonts w:ascii="Arial" w:hAnsi="Arial" w:cs="Arial" w:hint="eastAsia"/>
          <w:b/>
          <w:bCs/>
          <w:color w:val="000000"/>
          <w:kern w:val="0"/>
          <w:sz w:val="24"/>
          <w:szCs w:val="24"/>
        </w:rPr>
        <w:t>五、工作要求</w:t>
      </w:r>
    </w:p>
    <w:p w:rsidR="00316D51" w:rsidRPr="007B6A33" w:rsidRDefault="00316D51" w:rsidP="007B6A33">
      <w:pPr>
        <w:widowControl/>
        <w:spacing w:line="360" w:lineRule="auto"/>
        <w:ind w:firstLine="435"/>
        <w:jc w:val="left"/>
        <w:rPr>
          <w:rFonts w:ascii="宋体" w:cs="宋体"/>
          <w:color w:val="000000"/>
          <w:kern w:val="0"/>
          <w:sz w:val="24"/>
          <w:szCs w:val="24"/>
        </w:rPr>
      </w:pPr>
      <w:r w:rsidRPr="007B6A33">
        <w:rPr>
          <w:rFonts w:ascii="Arial" w:hAnsi="Arial" w:cs="Arial"/>
          <w:color w:val="000000"/>
          <w:kern w:val="0"/>
          <w:sz w:val="24"/>
          <w:szCs w:val="24"/>
        </w:rPr>
        <w:t>1</w:t>
      </w:r>
      <w:r w:rsidRPr="007B6A33">
        <w:rPr>
          <w:rFonts w:ascii="Arial" w:hAnsi="Arial" w:cs="Arial" w:hint="eastAsia"/>
          <w:color w:val="000000"/>
          <w:kern w:val="0"/>
          <w:sz w:val="24"/>
          <w:szCs w:val="24"/>
        </w:rPr>
        <w:t>．各研究生培养单位要高度重视，精心组织，把科学道德和学风建设与研究生日常教育结合，形成长效机制。</w:t>
      </w:r>
      <w:r w:rsidRPr="007B6A33">
        <w:rPr>
          <w:rFonts w:ascii="Arial" w:hAnsi="Arial" w:cs="Arial"/>
          <w:color w:val="000000"/>
          <w:kern w:val="0"/>
          <w:sz w:val="24"/>
          <w:szCs w:val="24"/>
        </w:rPr>
        <w:t xml:space="preserve"> </w:t>
      </w:r>
    </w:p>
    <w:p w:rsidR="00316D51" w:rsidRPr="007B6A33" w:rsidRDefault="00316D51" w:rsidP="007B6A33">
      <w:pPr>
        <w:widowControl/>
        <w:spacing w:line="360" w:lineRule="auto"/>
        <w:ind w:firstLine="480"/>
        <w:jc w:val="left"/>
        <w:rPr>
          <w:rFonts w:ascii="宋体" w:cs="宋体"/>
          <w:color w:val="000000"/>
          <w:kern w:val="0"/>
          <w:sz w:val="24"/>
          <w:szCs w:val="24"/>
        </w:rPr>
      </w:pPr>
      <w:r w:rsidRPr="007B6A33">
        <w:rPr>
          <w:rFonts w:ascii="Arial" w:hAnsi="Arial" w:cs="Arial"/>
          <w:color w:val="000000"/>
          <w:kern w:val="0"/>
          <w:sz w:val="24"/>
          <w:szCs w:val="24"/>
        </w:rPr>
        <w:t>2</w:t>
      </w:r>
      <w:r w:rsidRPr="007B6A33">
        <w:rPr>
          <w:rFonts w:ascii="Arial" w:hAnsi="Arial" w:cs="Arial" w:hint="eastAsia"/>
          <w:color w:val="000000"/>
          <w:kern w:val="0"/>
          <w:sz w:val="24"/>
          <w:szCs w:val="24"/>
        </w:rPr>
        <w:t>．各培养单位结合自身实际，拓展课程形式与载体，增强课程的感染力和说服力，并保存研讨会、报告会报告讲稿、报告演示文稿（</w:t>
      </w:r>
      <w:r w:rsidRPr="007B6A33">
        <w:rPr>
          <w:rFonts w:ascii="Arial" w:hAnsi="Arial" w:cs="Arial"/>
          <w:color w:val="000000"/>
          <w:kern w:val="0"/>
          <w:sz w:val="24"/>
          <w:szCs w:val="24"/>
        </w:rPr>
        <w:t>ppt</w:t>
      </w:r>
      <w:r w:rsidRPr="007B6A33">
        <w:rPr>
          <w:rFonts w:ascii="Arial" w:hAnsi="Arial" w:cs="Arial" w:hint="eastAsia"/>
          <w:color w:val="000000"/>
          <w:kern w:val="0"/>
          <w:sz w:val="24"/>
          <w:szCs w:val="24"/>
        </w:rPr>
        <w:t>）、图片等资料。</w:t>
      </w:r>
    </w:p>
    <w:p w:rsidR="00316D51" w:rsidRPr="007B6A33" w:rsidRDefault="00316D51" w:rsidP="007864F4">
      <w:pPr>
        <w:widowControl/>
        <w:spacing w:line="360" w:lineRule="auto"/>
        <w:ind w:firstLineChars="196" w:firstLine="31680"/>
        <w:jc w:val="left"/>
        <w:rPr>
          <w:rFonts w:ascii="宋体" w:cs="宋体"/>
          <w:color w:val="000000"/>
          <w:kern w:val="0"/>
          <w:sz w:val="24"/>
          <w:szCs w:val="24"/>
        </w:rPr>
      </w:pPr>
      <w:r w:rsidRPr="007B6A33">
        <w:rPr>
          <w:rFonts w:ascii="Arial" w:hAnsi="Arial" w:cs="Arial" w:hint="eastAsia"/>
          <w:b/>
          <w:bCs/>
          <w:color w:val="000000"/>
          <w:kern w:val="0"/>
          <w:sz w:val="24"/>
          <w:szCs w:val="24"/>
        </w:rPr>
        <w:t>六、课程考核成绩评定</w:t>
      </w:r>
    </w:p>
    <w:p w:rsidR="00316D51" w:rsidRPr="007B6A33" w:rsidRDefault="00316D51" w:rsidP="007B6A33">
      <w:pPr>
        <w:widowControl/>
        <w:spacing w:line="360" w:lineRule="auto"/>
        <w:ind w:firstLine="480"/>
        <w:jc w:val="left"/>
        <w:rPr>
          <w:rFonts w:ascii="宋体" w:cs="宋体"/>
          <w:color w:val="000000"/>
          <w:kern w:val="0"/>
          <w:sz w:val="24"/>
          <w:szCs w:val="24"/>
        </w:rPr>
      </w:pPr>
      <w:r w:rsidRPr="007B6A33">
        <w:rPr>
          <w:rFonts w:ascii="Arial" w:hAnsi="Arial" w:cs="Arial" w:hint="eastAsia"/>
          <w:color w:val="000000"/>
          <w:kern w:val="0"/>
          <w:sz w:val="24"/>
          <w:szCs w:val="24"/>
        </w:rPr>
        <w:t>《科学道德</w:t>
      </w:r>
      <w:r>
        <w:rPr>
          <w:rFonts w:ascii="Arial" w:hAnsi="Arial" w:cs="Arial" w:hint="eastAsia"/>
          <w:color w:val="000000"/>
          <w:kern w:val="0"/>
          <w:sz w:val="24"/>
          <w:szCs w:val="24"/>
        </w:rPr>
        <w:t>和</w:t>
      </w:r>
      <w:r w:rsidRPr="007B6A33">
        <w:rPr>
          <w:rFonts w:ascii="Arial" w:hAnsi="Arial" w:cs="Arial" w:hint="eastAsia"/>
          <w:color w:val="000000"/>
          <w:kern w:val="0"/>
          <w:sz w:val="24"/>
          <w:szCs w:val="24"/>
        </w:rPr>
        <w:t>学风建设》课程（环节）为</w:t>
      </w:r>
      <w:r w:rsidRPr="007B6A33">
        <w:rPr>
          <w:rFonts w:ascii="Arial" w:hAnsi="Arial" w:cs="Arial"/>
          <w:color w:val="000000"/>
          <w:kern w:val="0"/>
          <w:sz w:val="24"/>
          <w:szCs w:val="24"/>
        </w:rPr>
        <w:t xml:space="preserve">16 </w:t>
      </w:r>
      <w:r w:rsidRPr="007B6A33">
        <w:rPr>
          <w:rFonts w:ascii="Arial" w:hAnsi="Arial" w:cs="Arial" w:hint="eastAsia"/>
          <w:color w:val="000000"/>
          <w:kern w:val="0"/>
          <w:sz w:val="24"/>
          <w:szCs w:val="24"/>
        </w:rPr>
        <w:t>学时，</w:t>
      </w:r>
      <w:r w:rsidRPr="007B6A33">
        <w:rPr>
          <w:rFonts w:ascii="Arial" w:hAnsi="Arial" w:cs="Arial"/>
          <w:color w:val="000000"/>
          <w:kern w:val="0"/>
          <w:sz w:val="24"/>
          <w:szCs w:val="24"/>
        </w:rPr>
        <w:t>1</w:t>
      </w:r>
      <w:r w:rsidRPr="007B6A33">
        <w:rPr>
          <w:rFonts w:ascii="Arial" w:hAnsi="Arial" w:cs="Arial" w:hint="eastAsia"/>
          <w:color w:val="000000"/>
          <w:kern w:val="0"/>
          <w:sz w:val="24"/>
          <w:szCs w:val="24"/>
        </w:rPr>
        <w:t>学分，从</w:t>
      </w:r>
      <w:r w:rsidRPr="007B6A33">
        <w:rPr>
          <w:rFonts w:ascii="Arial" w:hAnsi="Arial" w:cs="Arial"/>
          <w:color w:val="000000"/>
          <w:kern w:val="0"/>
          <w:sz w:val="24"/>
          <w:szCs w:val="24"/>
        </w:rPr>
        <w:t>2012</w:t>
      </w:r>
      <w:r w:rsidRPr="007B6A33">
        <w:rPr>
          <w:rFonts w:ascii="Arial" w:hAnsi="Arial" w:cs="Arial" w:hint="eastAsia"/>
          <w:color w:val="000000"/>
          <w:kern w:val="0"/>
          <w:sz w:val="24"/>
          <w:szCs w:val="24"/>
        </w:rPr>
        <w:t>级开始，为我校所有硕士、博士研究生必修学分。《科学道德</w:t>
      </w:r>
      <w:r>
        <w:rPr>
          <w:rFonts w:ascii="Arial" w:hAnsi="Arial" w:cs="Arial" w:hint="eastAsia"/>
          <w:color w:val="000000"/>
          <w:kern w:val="0"/>
          <w:sz w:val="24"/>
          <w:szCs w:val="24"/>
        </w:rPr>
        <w:t>和</w:t>
      </w:r>
      <w:r w:rsidRPr="007B6A33">
        <w:rPr>
          <w:rFonts w:ascii="Arial" w:hAnsi="Arial" w:cs="Arial" w:hint="eastAsia"/>
          <w:color w:val="000000"/>
          <w:kern w:val="0"/>
          <w:sz w:val="24"/>
          <w:szCs w:val="24"/>
        </w:rPr>
        <w:t>学风建设》课程（环节）考核成绩以参加学习出勤情况和撰写学习体会两部分组成，其中参加学习考勤占考核成绩</w:t>
      </w:r>
      <w:r w:rsidRPr="007B6A33">
        <w:rPr>
          <w:rFonts w:ascii="Arial" w:hAnsi="Arial" w:cs="Arial"/>
          <w:color w:val="000000"/>
          <w:kern w:val="0"/>
          <w:sz w:val="24"/>
          <w:szCs w:val="24"/>
        </w:rPr>
        <w:t>70%</w:t>
      </w:r>
      <w:r w:rsidRPr="007B6A33">
        <w:rPr>
          <w:rFonts w:ascii="Arial" w:hAnsi="Arial" w:cs="Arial" w:hint="eastAsia"/>
          <w:color w:val="000000"/>
          <w:kern w:val="0"/>
          <w:sz w:val="24"/>
          <w:szCs w:val="24"/>
        </w:rPr>
        <w:t>，学习体会占考核成绩</w:t>
      </w:r>
      <w:r w:rsidRPr="007B6A33">
        <w:rPr>
          <w:rFonts w:ascii="Arial" w:hAnsi="Arial" w:cs="Arial"/>
          <w:color w:val="000000"/>
          <w:kern w:val="0"/>
          <w:sz w:val="24"/>
          <w:szCs w:val="24"/>
        </w:rPr>
        <w:t>30%</w:t>
      </w:r>
      <w:r w:rsidRPr="007B6A33">
        <w:rPr>
          <w:rFonts w:ascii="Arial" w:hAnsi="Arial" w:cs="Arial" w:hint="eastAsia"/>
          <w:color w:val="000000"/>
          <w:kern w:val="0"/>
          <w:sz w:val="24"/>
          <w:szCs w:val="24"/>
        </w:rPr>
        <w:t>，考核合格者，在其培养环节中记</w:t>
      </w:r>
      <w:r w:rsidRPr="007B6A33">
        <w:rPr>
          <w:rFonts w:ascii="Arial" w:hAnsi="Arial" w:cs="Arial"/>
          <w:color w:val="000000"/>
          <w:kern w:val="0"/>
          <w:sz w:val="24"/>
          <w:szCs w:val="24"/>
        </w:rPr>
        <w:t>1</w:t>
      </w:r>
      <w:r w:rsidRPr="007B6A33">
        <w:rPr>
          <w:rFonts w:ascii="Arial" w:hAnsi="Arial" w:cs="Arial" w:hint="eastAsia"/>
          <w:color w:val="000000"/>
          <w:kern w:val="0"/>
          <w:sz w:val="24"/>
          <w:szCs w:val="24"/>
        </w:rPr>
        <w:t>学分；考核不合格者，必须重修。</w:t>
      </w:r>
    </w:p>
    <w:p w:rsidR="00316D51" w:rsidRPr="007B6A33" w:rsidRDefault="00316D51" w:rsidP="007B6A33">
      <w:pPr>
        <w:widowControl/>
        <w:spacing w:line="360" w:lineRule="auto"/>
        <w:ind w:firstLine="480"/>
        <w:jc w:val="left"/>
        <w:rPr>
          <w:rFonts w:ascii="宋体" w:cs="宋体"/>
          <w:color w:val="000000"/>
          <w:kern w:val="0"/>
          <w:sz w:val="24"/>
          <w:szCs w:val="24"/>
        </w:rPr>
      </w:pPr>
      <w:r w:rsidRPr="007B6A33">
        <w:rPr>
          <w:rFonts w:ascii="Arial" w:hAnsi="Arial" w:cs="Arial"/>
          <w:color w:val="000000"/>
          <w:kern w:val="0"/>
          <w:sz w:val="24"/>
          <w:szCs w:val="24"/>
        </w:rPr>
        <w:t> </w:t>
      </w:r>
    </w:p>
    <w:p w:rsidR="00316D51" w:rsidRPr="007B6A33" w:rsidRDefault="00316D51" w:rsidP="007864F4">
      <w:pPr>
        <w:widowControl/>
        <w:spacing w:line="360" w:lineRule="auto"/>
        <w:ind w:firstLineChars="2350" w:firstLine="31680"/>
        <w:jc w:val="left"/>
        <w:rPr>
          <w:rFonts w:ascii="宋体" w:cs="宋体"/>
          <w:color w:val="000000"/>
          <w:kern w:val="0"/>
          <w:sz w:val="24"/>
          <w:szCs w:val="24"/>
        </w:rPr>
      </w:pPr>
      <w:r>
        <w:rPr>
          <w:rFonts w:ascii="Arial" w:hAnsi="Arial" w:cs="Arial"/>
          <w:color w:val="000000"/>
          <w:kern w:val="0"/>
          <w:sz w:val="24"/>
          <w:szCs w:val="24"/>
        </w:rPr>
        <w:t>             </w:t>
      </w:r>
      <w:r w:rsidRPr="007B6A33">
        <w:rPr>
          <w:rFonts w:ascii="Arial" w:hAnsi="Arial" w:cs="Arial" w:hint="eastAsia"/>
          <w:color w:val="000000"/>
          <w:kern w:val="0"/>
          <w:sz w:val="24"/>
          <w:szCs w:val="24"/>
        </w:rPr>
        <w:t>研究生院培养科</w:t>
      </w:r>
    </w:p>
    <w:p w:rsidR="00316D51" w:rsidRPr="007B6A33" w:rsidRDefault="00316D51" w:rsidP="007864F4">
      <w:pPr>
        <w:widowControl/>
        <w:spacing w:line="360" w:lineRule="auto"/>
        <w:ind w:firstLineChars="2300" w:firstLine="31680"/>
        <w:jc w:val="right"/>
        <w:rPr>
          <w:rFonts w:ascii="宋体" w:cs="宋体"/>
          <w:color w:val="000000"/>
          <w:kern w:val="0"/>
          <w:sz w:val="24"/>
          <w:szCs w:val="24"/>
        </w:rPr>
      </w:pPr>
      <w:r w:rsidRPr="007B6A33">
        <w:rPr>
          <w:rFonts w:ascii="Arial" w:hAnsi="Arial" w:cs="Arial"/>
          <w:color w:val="000000"/>
          <w:kern w:val="0"/>
          <w:sz w:val="24"/>
          <w:szCs w:val="24"/>
        </w:rPr>
        <w:t>     </w:t>
      </w:r>
      <w:smartTag w:uri="urn:schemas-microsoft-com:office:smarttags" w:element="chsdate">
        <w:smartTagPr>
          <w:attr w:name="IsROCDate" w:val="False"/>
          <w:attr w:name="IsLunarDate" w:val="False"/>
          <w:attr w:name="Day" w:val="6"/>
          <w:attr w:name="Month" w:val="9"/>
          <w:attr w:name="Year" w:val="2013"/>
        </w:smartTagPr>
        <w:r w:rsidRPr="007B6A33">
          <w:rPr>
            <w:rFonts w:ascii="Arial" w:hAnsi="Arial" w:cs="Arial"/>
            <w:color w:val="000000"/>
            <w:kern w:val="0"/>
            <w:sz w:val="24"/>
            <w:szCs w:val="24"/>
          </w:rPr>
          <w:t>2013</w:t>
        </w:r>
        <w:r w:rsidRPr="007B6A33">
          <w:rPr>
            <w:rFonts w:ascii="Arial" w:hAnsi="Arial" w:cs="Arial" w:hint="eastAsia"/>
            <w:color w:val="000000"/>
            <w:kern w:val="0"/>
            <w:sz w:val="24"/>
            <w:szCs w:val="24"/>
          </w:rPr>
          <w:t>年</w:t>
        </w:r>
        <w:r w:rsidRPr="007B6A33">
          <w:rPr>
            <w:rFonts w:ascii="Arial" w:hAnsi="Arial" w:cs="Arial"/>
            <w:color w:val="000000"/>
            <w:kern w:val="0"/>
            <w:sz w:val="24"/>
            <w:szCs w:val="24"/>
          </w:rPr>
          <w:t>9</w:t>
        </w:r>
        <w:r w:rsidRPr="007B6A33">
          <w:rPr>
            <w:rFonts w:ascii="Arial" w:hAnsi="Arial" w:cs="Arial" w:hint="eastAsia"/>
            <w:color w:val="000000"/>
            <w:kern w:val="0"/>
            <w:sz w:val="24"/>
            <w:szCs w:val="24"/>
          </w:rPr>
          <w:t>月</w:t>
        </w:r>
        <w:r w:rsidRPr="007B6A33">
          <w:rPr>
            <w:rFonts w:ascii="Arial" w:hAnsi="Arial" w:cs="Arial"/>
            <w:color w:val="000000"/>
            <w:kern w:val="0"/>
            <w:sz w:val="24"/>
            <w:szCs w:val="24"/>
          </w:rPr>
          <w:t>6</w:t>
        </w:r>
        <w:r w:rsidRPr="007B6A33">
          <w:rPr>
            <w:rFonts w:ascii="Arial" w:hAnsi="Arial" w:cs="Arial" w:hint="eastAsia"/>
            <w:color w:val="000000"/>
            <w:kern w:val="0"/>
            <w:sz w:val="24"/>
            <w:szCs w:val="24"/>
          </w:rPr>
          <w:t>日</w:t>
        </w:r>
      </w:smartTag>
    </w:p>
    <w:p w:rsidR="00316D51" w:rsidRDefault="00316D51"/>
    <w:sectPr w:rsidR="00316D51" w:rsidSect="008800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A33"/>
    <w:rsid w:val="00021B45"/>
    <w:rsid w:val="00293651"/>
    <w:rsid w:val="0031262D"/>
    <w:rsid w:val="00316D51"/>
    <w:rsid w:val="006711CD"/>
    <w:rsid w:val="007864F4"/>
    <w:rsid w:val="007B6A33"/>
    <w:rsid w:val="0088008C"/>
    <w:rsid w:val="00BB15DC"/>
    <w:rsid w:val="00C84E2F"/>
    <w:rsid w:val="00E865A2"/>
    <w:rsid w:val="00EB44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8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B6A3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184</Words>
  <Characters>1049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关于在研究生中开设科学道德与学风建设课程（环节）的通知</dc:title>
  <dc:subject/>
  <dc:creator>Administrator</dc:creator>
  <cp:keywords/>
  <dc:description/>
  <cp:lastModifiedBy>Administrator</cp:lastModifiedBy>
  <cp:revision>3</cp:revision>
  <dcterms:created xsi:type="dcterms:W3CDTF">2018-11-25T11:28:00Z</dcterms:created>
  <dcterms:modified xsi:type="dcterms:W3CDTF">2018-11-25T11:50:00Z</dcterms:modified>
</cp:coreProperties>
</file>